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B7" w:rsidRDefault="00C86B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131889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7B7" w:rsidRDefault="001107B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107B7" w:rsidRDefault="001107B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32FD5" w:rsidRDefault="00832FD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107B7" w:rsidRDefault="001107B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07B7" w:rsidRDefault="00C86B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BESZÁMOLÓ </w:t>
      </w:r>
    </w:p>
    <w:p w:rsidR="001107B7" w:rsidRDefault="001107B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107B7" w:rsidRDefault="001107B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107B7" w:rsidRDefault="00C86B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Magyary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Zoltán Népfőiskolai Társaság </w:t>
      </w:r>
    </w:p>
    <w:p w:rsidR="001107B7" w:rsidRDefault="00C86B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és </w:t>
      </w:r>
    </w:p>
    <w:p w:rsidR="001107B7" w:rsidRDefault="00C86B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Tata Város Önkormányzata</w:t>
      </w:r>
    </w:p>
    <w:p w:rsidR="001107B7" w:rsidRDefault="001107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07B7" w:rsidRDefault="00C86B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között létrejött közművelődési megállapodás teljesítéséről </w:t>
      </w:r>
    </w:p>
    <w:p w:rsidR="001107B7" w:rsidRDefault="00C86B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</w:p>
    <w:p w:rsidR="001107B7" w:rsidRDefault="00C86B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2018-as évben</w:t>
      </w:r>
    </w:p>
    <w:p w:rsidR="001107B7" w:rsidRDefault="001107B7">
      <w:pPr>
        <w:jc w:val="center"/>
        <w:rPr>
          <w:rFonts w:ascii="Arial" w:hAnsi="Arial" w:cs="Arial"/>
          <w:b/>
          <w:sz w:val="24"/>
          <w:szCs w:val="24"/>
        </w:rPr>
      </w:pPr>
    </w:p>
    <w:p w:rsidR="001107B7" w:rsidRDefault="001107B7">
      <w:pPr>
        <w:jc w:val="center"/>
        <w:rPr>
          <w:rFonts w:ascii="Arial" w:hAnsi="Arial" w:cs="Arial"/>
          <w:b/>
          <w:sz w:val="24"/>
          <w:szCs w:val="24"/>
        </w:rPr>
      </w:pPr>
    </w:p>
    <w:p w:rsidR="00110988" w:rsidRDefault="001109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Tata Város Önkormányzata és a </w:t>
      </w:r>
      <w:proofErr w:type="spellStart"/>
      <w:r>
        <w:rPr>
          <w:rFonts w:ascii="Arial" w:hAnsi="Arial" w:cs="Arial"/>
        </w:rPr>
        <w:t>Magyary</w:t>
      </w:r>
      <w:proofErr w:type="spellEnd"/>
      <w:r>
        <w:rPr>
          <w:rFonts w:ascii="Arial" w:hAnsi="Arial" w:cs="Arial"/>
        </w:rPr>
        <w:t xml:space="preserve"> Zoltán Népfőiskolai Társaság között</w:t>
      </w:r>
      <w:r w:rsidR="000724F0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.november 24-én kötött közművelődési megállapodásnak megfelelően Társaságunk az alábbi beszámolót kívánja benyújtani </w:t>
      </w:r>
      <w:proofErr w:type="gramStart"/>
      <w:r>
        <w:rPr>
          <w:rFonts w:ascii="Arial" w:hAnsi="Arial" w:cs="Arial"/>
        </w:rPr>
        <w:t>a  2018</w:t>
      </w:r>
      <w:proofErr w:type="gramEnd"/>
      <w:r>
        <w:rPr>
          <w:rFonts w:ascii="Arial" w:hAnsi="Arial" w:cs="Arial"/>
        </w:rPr>
        <w:t>-ban végzett közművelődési tevékenység kapcsán:</w:t>
      </w:r>
    </w:p>
    <w:p w:rsidR="001107B7" w:rsidRDefault="00C86BCD">
      <w:pPr>
        <w:jc w:val="both"/>
      </w:pPr>
      <w:r>
        <w:rPr>
          <w:rFonts w:ascii="Arial" w:hAnsi="Arial" w:cs="Arial"/>
        </w:rPr>
        <w:t xml:space="preserve">A 2018-as év több változást is hozott a Népfőiskola életében: amellett, hogy </w:t>
      </w:r>
      <w:r>
        <w:rPr>
          <w:rFonts w:ascii="Arial" w:hAnsi="Arial" w:cs="Arial"/>
        </w:rPr>
        <w:t>Társaságunk szervezetfejlesztésen ment keresztül, tevékenysége nagy része az év második felétől már az új székhelyen: Tata, Tanoda tér 5/a szám alatti volt Piarista Rendház épületében zajlott/zajlik, mindamellett Bercsényi utca 1. szám alatti irodahelyiség</w:t>
      </w:r>
      <w:r>
        <w:rPr>
          <w:rFonts w:ascii="Arial" w:hAnsi="Arial" w:cs="Arial"/>
        </w:rPr>
        <w:t>ben történik a közművelődési feladatok ellátásának szervezése, illetve a Társaság tagjaival való ügyintézés, kapcsolattartás.</w:t>
      </w:r>
    </w:p>
    <w:p w:rsidR="001107B7" w:rsidRDefault="00C86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tervezetteknek megfelelően folytattuk a 2017/18-as tanév sorozatait egészségügy, irodalom és történelem témakörökben, illetve 20</w:t>
      </w:r>
      <w:r>
        <w:rPr>
          <w:rFonts w:ascii="Arial" w:hAnsi="Arial" w:cs="Arial"/>
        </w:rPr>
        <w:t>18/19-es tanévre vonatkozóan ugyanezen témakörökben megtervezésre kerültek az előadás-sorozatok, melyek megvalósítása folyamatosan zajlik. Ezen előadások mindegyikének megvalósítása a Rendházban történik.</w:t>
      </w:r>
    </w:p>
    <w:p w:rsidR="001107B7" w:rsidRDefault="00C86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2017/18-as tanév kiegészítő témája: Vaszary János</w:t>
      </w:r>
      <w:r>
        <w:rPr>
          <w:rFonts w:ascii="Arial" w:hAnsi="Arial" w:cs="Arial"/>
        </w:rPr>
        <w:t xml:space="preserve"> születésének 150. évfordulójához kapcsolódó előadásokból 2 előadás került idei évben megvalósításra, melynek kapcsán sikerült </w:t>
      </w:r>
      <w:r>
        <w:rPr>
          <w:rFonts w:ascii="Arial" w:hAnsi="Arial" w:cs="Arial"/>
          <w:b/>
        </w:rPr>
        <w:t>Vaszary János síremlékét felújítani</w:t>
      </w:r>
      <w:r>
        <w:rPr>
          <w:rFonts w:ascii="Arial" w:hAnsi="Arial" w:cs="Arial"/>
        </w:rPr>
        <w:t xml:space="preserve">, továbbá a Vaszary villa </w:t>
      </w:r>
      <w:r>
        <w:rPr>
          <w:rFonts w:ascii="Arial" w:hAnsi="Arial" w:cs="Arial"/>
          <w:b/>
        </w:rPr>
        <w:t>emléktáblája</w:t>
      </w:r>
      <w:r>
        <w:rPr>
          <w:rFonts w:ascii="Arial" w:hAnsi="Arial" w:cs="Arial"/>
        </w:rPr>
        <w:t xml:space="preserve"> is megújult. Az évfordulóhoz kapcsolódóan sikerült jó e</w:t>
      </w:r>
      <w:r>
        <w:rPr>
          <w:rFonts w:ascii="Arial" w:hAnsi="Arial" w:cs="Arial"/>
        </w:rPr>
        <w:t xml:space="preserve">gyüttműködést kialakítani a Vaszary János Általános Iskolával, mely együttműködés az év folyamán a </w:t>
      </w:r>
      <w:proofErr w:type="spellStart"/>
      <w:r>
        <w:rPr>
          <w:rFonts w:ascii="Arial" w:hAnsi="Arial" w:cs="Arial"/>
        </w:rPr>
        <w:t>MaTata</w:t>
      </w:r>
      <w:proofErr w:type="spellEnd"/>
      <w:r>
        <w:rPr>
          <w:rFonts w:ascii="Arial" w:hAnsi="Arial" w:cs="Arial"/>
        </w:rPr>
        <w:t xml:space="preserve"> Túra megrendezésében való részvétel során tovább mélyült.</w:t>
      </w:r>
    </w:p>
    <w:p w:rsidR="001107B7" w:rsidRDefault="00C86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előadás-sorozatokhoz kapcsolódóan </w:t>
      </w:r>
      <w:r>
        <w:rPr>
          <w:rFonts w:ascii="Arial" w:hAnsi="Arial" w:cs="Arial"/>
          <w:b/>
        </w:rPr>
        <w:t>látóutak</w:t>
      </w:r>
      <w:r>
        <w:rPr>
          <w:rFonts w:ascii="Arial" w:hAnsi="Arial" w:cs="Arial"/>
        </w:rPr>
        <w:t xml:space="preserve"> megszervezésére is sor került az egészségügyi </w:t>
      </w:r>
      <w:r>
        <w:rPr>
          <w:rFonts w:ascii="Arial" w:hAnsi="Arial" w:cs="Arial"/>
        </w:rPr>
        <w:t xml:space="preserve">előadások lezárásaként „Rózsika </w:t>
      </w:r>
      <w:proofErr w:type="spellStart"/>
      <w:r>
        <w:rPr>
          <w:rFonts w:ascii="Arial" w:hAnsi="Arial" w:cs="Arial"/>
        </w:rPr>
        <w:t>gyógyfüves</w:t>
      </w:r>
      <w:proofErr w:type="spellEnd"/>
      <w:r>
        <w:rPr>
          <w:rFonts w:ascii="Arial" w:hAnsi="Arial" w:cs="Arial"/>
        </w:rPr>
        <w:t xml:space="preserve"> kertjébe”, illetve történelem témához kapcsolódva a Hadtörténeti Intézet és Múzeumba.</w:t>
      </w:r>
    </w:p>
    <w:p w:rsidR="001107B7" w:rsidRDefault="001107B7">
      <w:pPr>
        <w:jc w:val="both"/>
        <w:rPr>
          <w:rFonts w:ascii="Arial" w:hAnsi="Arial" w:cs="Arial"/>
        </w:rPr>
      </w:pPr>
    </w:p>
    <w:p w:rsidR="001107B7" w:rsidRDefault="001107B7">
      <w:pPr>
        <w:jc w:val="both"/>
        <w:rPr>
          <w:rFonts w:ascii="Arial" w:hAnsi="Arial" w:cs="Arial"/>
        </w:rPr>
      </w:pPr>
    </w:p>
    <w:p w:rsidR="001107B7" w:rsidRDefault="00C86B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Előadás-sorozatok:</w:t>
      </w:r>
    </w:p>
    <w:p w:rsidR="001107B7" w:rsidRDefault="00C86BC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2017/2018 tanév</w:t>
      </w:r>
    </w:p>
    <w:p w:rsidR="001107B7" w:rsidRDefault="00C86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Egészségügy – „Az egészség érték”</w:t>
      </w:r>
    </w:p>
    <w:p w:rsidR="001107B7" w:rsidRDefault="00C86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Irodalom – „Ismerkedés a kortárs magyar irodalommal”</w:t>
      </w:r>
    </w:p>
    <w:p w:rsidR="001107B7" w:rsidRDefault="00C86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Tör</w:t>
      </w:r>
      <w:r>
        <w:rPr>
          <w:rFonts w:ascii="Arial" w:hAnsi="Arial" w:cs="Arial"/>
        </w:rPr>
        <w:t xml:space="preserve">ténelem – „A nagy </w:t>
      </w:r>
      <w:proofErr w:type="gramStart"/>
      <w:r>
        <w:rPr>
          <w:rFonts w:ascii="Arial" w:hAnsi="Arial" w:cs="Arial"/>
        </w:rPr>
        <w:t>háború”-</w:t>
      </w:r>
      <w:proofErr w:type="gramEnd"/>
      <w:r>
        <w:rPr>
          <w:rFonts w:ascii="Arial" w:hAnsi="Arial" w:cs="Arial"/>
        </w:rPr>
        <w:t>az I. világháború befejezésének 100. évfordulója alkalmából</w:t>
      </w:r>
    </w:p>
    <w:p w:rsidR="001107B7" w:rsidRDefault="00C86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Művészetek – „Vaszary 150”</w:t>
      </w:r>
    </w:p>
    <w:p w:rsidR="001107B7" w:rsidRDefault="00C86BC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2018/18 tanév:</w:t>
      </w:r>
    </w:p>
    <w:p w:rsidR="001107B7" w:rsidRDefault="00C86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Egészségügy – „Az egészség érték!”</w:t>
      </w:r>
    </w:p>
    <w:p w:rsidR="001107B7" w:rsidRDefault="00C86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Irodalom – „A magyar irodalom története V”</w:t>
      </w:r>
    </w:p>
    <w:p w:rsidR="001107B7" w:rsidRDefault="00C86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Történelem – „Hunyadi Mátyás </w:t>
      </w:r>
      <w:r>
        <w:rPr>
          <w:rFonts w:ascii="Arial" w:hAnsi="Arial" w:cs="Arial"/>
        </w:rPr>
        <w:t>uralkodásának jelentősége és hatása a magyar királyságra”</w:t>
      </w:r>
    </w:p>
    <w:p w:rsidR="001107B7" w:rsidRDefault="00C86B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További programjaink:</w:t>
      </w:r>
    </w:p>
    <w:p w:rsidR="001107B7" w:rsidRDefault="00C86BCD">
      <w:pPr>
        <w:jc w:val="both"/>
      </w:pPr>
      <w:r>
        <w:rPr>
          <w:rFonts w:ascii="Arial" w:hAnsi="Arial" w:cs="Arial"/>
        </w:rPr>
        <w:t xml:space="preserve">A 2018/2019. tanévben Társaságunk támogatja a kistérségi matematika és természetismereti versenyt, a tatai Vaszary János Általános Iskola által idén 10. éve szervezett </w:t>
      </w:r>
      <w:proofErr w:type="spellStart"/>
      <w:r>
        <w:rPr>
          <w:rFonts w:ascii="Arial" w:hAnsi="Arial" w:cs="Arial"/>
          <w:b/>
        </w:rPr>
        <w:t>MaTata</w:t>
      </w:r>
      <w:proofErr w:type="spellEnd"/>
      <w:r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úrát</w:t>
      </w:r>
      <w:r>
        <w:rPr>
          <w:rFonts w:ascii="Arial" w:hAnsi="Arial" w:cs="Arial"/>
        </w:rPr>
        <w:t>, amely egy játékos matematikai és természettudományos „akadályverseny”, egyúttal bolyongás a természetben Tata és a környékbeli települések iskolás csapatai részére. Az őszi megmérettetés 2018. szeptember 22-én (36 középiskolai csapat) és szeptember 2</w:t>
      </w:r>
      <w:r>
        <w:rPr>
          <w:rFonts w:ascii="Arial" w:hAnsi="Arial" w:cs="Arial"/>
        </w:rPr>
        <w:t>7-én (102 csapat 396 tanuló) összesen közel 600 általános és 9-10. osztályos középiskolás diák részvételével zajlott az Eötvös Gimnázium környékén, illetve a Cseke-tónál. A pedagógusok a versenyfeladatokat a tatai medence értékeinek ismeretével egészítetté</w:t>
      </w:r>
      <w:r>
        <w:rPr>
          <w:rFonts w:ascii="Arial" w:hAnsi="Arial" w:cs="Arial"/>
        </w:rPr>
        <w:t>k ki. Támogatásunk oka elsősorban az, hogy a fiatalok körében méltán népszerű verseny résztvevői ismerkedjenek meg a Népfőiskola névadójával, tevékenységével, Tata nevezetességeivel, a civil szervezethez való kapcsolódás lehetőségeivel.</w:t>
      </w:r>
    </w:p>
    <w:p w:rsidR="001107B7" w:rsidRDefault="001107B7">
      <w:pPr>
        <w:ind w:right="-289"/>
        <w:jc w:val="both"/>
        <w:rPr>
          <w:rFonts w:ascii="Arial" w:hAnsi="Arial" w:cs="Arial"/>
          <w:bCs/>
        </w:rPr>
      </w:pPr>
    </w:p>
    <w:p w:rsidR="001107B7" w:rsidRDefault="00C86BCD">
      <w:pPr>
        <w:ind w:right="-289"/>
        <w:jc w:val="both"/>
      </w:pPr>
      <w:r>
        <w:rPr>
          <w:rFonts w:ascii="Arial" w:hAnsi="Arial" w:cs="Arial"/>
          <w:bCs/>
        </w:rPr>
        <w:t>Örömmel tettünk el</w:t>
      </w:r>
      <w:r>
        <w:rPr>
          <w:rFonts w:ascii="Arial" w:hAnsi="Arial" w:cs="Arial"/>
          <w:bCs/>
        </w:rPr>
        <w:t xml:space="preserve">eget a Tatai Gimnázium Öregdiákjainak Egyesülete meghívásának: 2018. október 13-án képviseltettük magunkat a </w:t>
      </w:r>
      <w:r>
        <w:rPr>
          <w:rFonts w:ascii="Arial" w:hAnsi="Arial" w:cs="Arial"/>
          <w:b/>
          <w:bCs/>
        </w:rPr>
        <w:t>„Varázshegy” című iskolatörténeti vetélkedő döntőjén</w:t>
      </w:r>
      <w:r>
        <w:rPr>
          <w:rFonts w:ascii="Arial" w:hAnsi="Arial" w:cs="Arial"/>
          <w:bCs/>
        </w:rPr>
        <w:t>.</w:t>
      </w:r>
    </w:p>
    <w:p w:rsidR="001107B7" w:rsidRDefault="00C86BCD">
      <w:pPr>
        <w:ind w:right="-289"/>
        <w:jc w:val="both"/>
      </w:pPr>
      <w:r>
        <w:rPr>
          <w:rFonts w:ascii="Arial" w:eastAsia="Calibri" w:hAnsi="Arial" w:cs="Arial"/>
          <w:bCs/>
        </w:rPr>
        <w:t>A Magyar Örökség és Európa Egyesület meghívására Társaságunk két tagja részt vett a június 23</w:t>
      </w:r>
      <w:r>
        <w:rPr>
          <w:rFonts w:ascii="Arial" w:eastAsia="Calibri" w:hAnsi="Arial" w:cs="Arial"/>
          <w:bCs/>
        </w:rPr>
        <w:t>-i</w:t>
      </w:r>
      <w:r>
        <w:rPr>
          <w:rFonts w:ascii="Arial" w:eastAsia="Calibri" w:hAnsi="Arial" w:cs="Arial"/>
          <w:b/>
          <w:bCs/>
        </w:rPr>
        <w:t xml:space="preserve"> Magyar Örökség díjátadón </w:t>
      </w:r>
      <w:r>
        <w:rPr>
          <w:rFonts w:ascii="Arial" w:eastAsia="Calibri" w:hAnsi="Arial" w:cs="Arial"/>
          <w:bCs/>
        </w:rPr>
        <w:t>az MTA Dísztermében.</w:t>
      </w:r>
    </w:p>
    <w:p w:rsidR="001107B7" w:rsidRDefault="00C86BCD">
      <w:pPr>
        <w:ind w:right="-289"/>
        <w:jc w:val="both"/>
      </w:pPr>
      <w:r>
        <w:rPr>
          <w:rFonts w:ascii="Arial" w:eastAsia="Calibri" w:hAnsi="Arial" w:cs="Arial"/>
          <w:bCs/>
        </w:rPr>
        <w:t xml:space="preserve">Továbbá, - a korábbi évek hagyományaihoz híven - 2018-ban is megrendezésre került </w:t>
      </w:r>
      <w:proofErr w:type="spellStart"/>
      <w:r>
        <w:rPr>
          <w:rFonts w:ascii="Arial" w:eastAsia="Calibri" w:hAnsi="Arial" w:cs="Arial"/>
          <w:b/>
          <w:bCs/>
        </w:rPr>
        <w:t>Magyary</w:t>
      </w:r>
      <w:proofErr w:type="spellEnd"/>
      <w:r>
        <w:rPr>
          <w:rFonts w:ascii="Arial" w:eastAsia="Calibri" w:hAnsi="Arial" w:cs="Arial"/>
          <w:b/>
          <w:bCs/>
        </w:rPr>
        <w:t xml:space="preserve"> konferencia</w:t>
      </w:r>
      <w:r>
        <w:rPr>
          <w:rFonts w:ascii="Arial" w:eastAsia="Calibri" w:hAnsi="Arial" w:cs="Arial"/>
          <w:bCs/>
        </w:rPr>
        <w:t xml:space="preserve">, idei évben </w:t>
      </w:r>
      <w:proofErr w:type="spellStart"/>
      <w:r>
        <w:rPr>
          <w:rFonts w:ascii="Arial" w:eastAsia="Calibri" w:hAnsi="Arial" w:cs="Arial"/>
          <w:bCs/>
        </w:rPr>
        <w:t>Magyary</w:t>
      </w:r>
      <w:proofErr w:type="spellEnd"/>
      <w:r>
        <w:rPr>
          <w:rFonts w:ascii="Arial" w:eastAsia="Calibri" w:hAnsi="Arial" w:cs="Arial"/>
          <w:bCs/>
        </w:rPr>
        <w:t xml:space="preserve"> Zoltán születésének 130. évfordulója alkalmából (június 11-12.) – helyi, megyei és or</w:t>
      </w:r>
      <w:r>
        <w:rPr>
          <w:rFonts w:ascii="Arial" w:eastAsia="Calibri" w:hAnsi="Arial" w:cs="Arial"/>
          <w:bCs/>
        </w:rPr>
        <w:t xml:space="preserve">szágos egyeztetés szerint, együttműködve a Nemzeti Közszolgálati Egyetemmel. A rendezvény részeként </w:t>
      </w:r>
      <w:proofErr w:type="spellStart"/>
      <w:r>
        <w:rPr>
          <w:rFonts w:ascii="Arial" w:eastAsia="Calibri" w:hAnsi="Arial" w:cs="Arial"/>
          <w:bCs/>
        </w:rPr>
        <w:t>Magyary</w:t>
      </w:r>
      <w:proofErr w:type="spellEnd"/>
      <w:r>
        <w:rPr>
          <w:rFonts w:ascii="Arial" w:eastAsia="Calibri" w:hAnsi="Arial" w:cs="Arial"/>
          <w:bCs/>
        </w:rPr>
        <w:t xml:space="preserve"> Zoltán szobránál tartottunk megemlékezést és koszorúzást, majd a Rendház dísztermében tartott előadásokkal igyekeztünk </w:t>
      </w:r>
      <w:proofErr w:type="spellStart"/>
      <w:r>
        <w:rPr>
          <w:rFonts w:ascii="Arial" w:eastAsia="Calibri" w:hAnsi="Arial" w:cs="Arial"/>
          <w:bCs/>
        </w:rPr>
        <w:t>Magyary</w:t>
      </w:r>
      <w:proofErr w:type="spellEnd"/>
      <w:r>
        <w:rPr>
          <w:rFonts w:ascii="Arial" w:eastAsia="Calibri" w:hAnsi="Arial" w:cs="Arial"/>
          <w:bCs/>
        </w:rPr>
        <w:t xml:space="preserve"> munkásságát ápolni. E</w:t>
      </w:r>
      <w:r>
        <w:rPr>
          <w:rFonts w:ascii="Arial" w:eastAsia="Calibri" w:hAnsi="Arial" w:cs="Arial"/>
          <w:bCs/>
        </w:rPr>
        <w:t>zen esemény szoros együttműködésben valósult meg a Nemzeti Közszolgálati Egyetemmel, amely intézmény a közigazgatási felsőoktatás működésének 40. évfordulója alkalmából „Közigazgatási felsőoktatás 40</w:t>
      </w:r>
      <w:proofErr w:type="gramStart"/>
      <w:r>
        <w:rPr>
          <w:rFonts w:ascii="Arial" w:eastAsia="Calibri" w:hAnsi="Arial" w:cs="Arial"/>
          <w:bCs/>
        </w:rPr>
        <w:t>*”című</w:t>
      </w:r>
      <w:proofErr w:type="gramEnd"/>
      <w:r>
        <w:rPr>
          <w:rFonts w:ascii="Arial" w:eastAsia="Calibri" w:hAnsi="Arial" w:cs="Arial"/>
          <w:bCs/>
        </w:rPr>
        <w:t xml:space="preserve"> konferencia sorozatot rendezett, melyre Társaságun</w:t>
      </w:r>
      <w:r>
        <w:rPr>
          <w:rFonts w:ascii="Arial" w:eastAsia="Calibri" w:hAnsi="Arial" w:cs="Arial"/>
          <w:bCs/>
        </w:rPr>
        <w:t>k is meghívást kapott és részt vett.</w:t>
      </w:r>
    </w:p>
    <w:p w:rsidR="001107B7" w:rsidRDefault="00C86BCD" w:rsidP="00832FD5">
      <w:pPr>
        <w:spacing w:line="240" w:lineRule="auto"/>
        <w:ind w:right="-289"/>
        <w:jc w:val="both"/>
      </w:pPr>
      <w:r>
        <w:rPr>
          <w:rFonts w:ascii="Arial" w:eastAsia="Calibri" w:hAnsi="Arial" w:cs="Arial"/>
          <w:bCs/>
        </w:rPr>
        <w:lastRenderedPageBreak/>
        <w:t xml:space="preserve">Társaságunk nem csak a közigazgatás területén igyekszik ápolni, őrizni, közvetíteni az értékeket, hanem a NMI Nonprofit Kft-vel kötött megállapodás alapján a Kárpát medencei Népfőiskolai Hálózat kialakítása részeként </w:t>
      </w:r>
      <w:r>
        <w:rPr>
          <w:rFonts w:ascii="Arial" w:eastAsia="Calibri" w:hAnsi="Arial" w:cs="Arial"/>
          <w:b/>
          <w:bCs/>
        </w:rPr>
        <w:t>ér</w:t>
      </w:r>
      <w:r>
        <w:rPr>
          <w:rFonts w:ascii="Arial" w:eastAsia="Calibri" w:hAnsi="Arial" w:cs="Arial"/>
          <w:b/>
          <w:bCs/>
        </w:rPr>
        <w:t>tékmegőrzéssel és koordinálással</w:t>
      </w:r>
      <w:r>
        <w:rPr>
          <w:rFonts w:ascii="Arial" w:eastAsia="Calibri" w:hAnsi="Arial" w:cs="Arial"/>
          <w:bCs/>
        </w:rPr>
        <w:t xml:space="preserve"> kapcsolatos feladatokat is felvállalt, melynek részeként megjelentettünk egy, a Tatai-medence értékeiről szóló kiadványt, illetve konferenciák és kiállítás is megrendezésre került a témában, továbbá a 14 év alatti korosztál</w:t>
      </w:r>
      <w:r>
        <w:rPr>
          <w:rFonts w:ascii="Arial" w:eastAsia="Calibri" w:hAnsi="Arial" w:cs="Arial"/>
          <w:bCs/>
        </w:rPr>
        <w:t xml:space="preserve">y elérése is megtörtént egy játékos vetélkedő formájában. </w:t>
      </w:r>
    </w:p>
    <w:p w:rsidR="001107B7" w:rsidRDefault="00C86BCD">
      <w:pPr>
        <w:spacing w:after="0" w:line="240" w:lineRule="auto"/>
      </w:pPr>
      <w:r>
        <w:rPr>
          <w:rFonts w:ascii="Arial" w:eastAsia="Times New Roman" w:hAnsi="Arial" w:cs="Arial"/>
          <w:b/>
          <w:u w:val="single"/>
          <w:lang w:eastAsia="hu-HU"/>
        </w:rPr>
        <w:t>Közösségszervezés:</w:t>
      </w:r>
    </w:p>
    <w:p w:rsidR="001107B7" w:rsidRDefault="00C86BCD">
      <w:pPr>
        <w:spacing w:after="0" w:line="240" w:lineRule="auto"/>
      </w:pPr>
      <w:r>
        <w:rPr>
          <w:rFonts w:ascii="Arial" w:eastAsia="Times New Roman" w:hAnsi="Arial" w:cs="Arial"/>
          <w:color w:val="70AD47" w:themeColor="accent6"/>
          <w:lang w:eastAsia="hu-HU"/>
        </w:rPr>
        <w:t xml:space="preserve"> </w:t>
      </w:r>
    </w:p>
    <w:p w:rsidR="001107B7" w:rsidRDefault="00C86BCD">
      <w:pPr>
        <w:spacing w:after="0" w:line="240" w:lineRule="auto"/>
      </w:pPr>
      <w:r>
        <w:rPr>
          <w:rFonts w:ascii="Arial" w:eastAsia="Times New Roman" w:hAnsi="Arial" w:cs="Arial"/>
          <w:lang w:eastAsia="hu-HU"/>
        </w:rPr>
        <w:t xml:space="preserve">A Tata városával kötött közművelődési megállapodáshoz kapcsolódó projektjeink egyrészt a szervezetünk által is fontosnak tartott </w:t>
      </w:r>
      <w:r>
        <w:rPr>
          <w:rFonts w:ascii="Arial" w:eastAsia="Times New Roman" w:hAnsi="Arial" w:cs="Arial"/>
          <w:u w:val="single"/>
          <w:lang w:eastAsia="hu-HU"/>
        </w:rPr>
        <w:t>közösségépítés, környezetvédelem, környezettudatosság</w:t>
      </w:r>
      <w:r>
        <w:rPr>
          <w:rFonts w:ascii="Arial" w:eastAsia="Times New Roman" w:hAnsi="Arial" w:cs="Arial"/>
          <w:lang w:eastAsia="hu-HU"/>
        </w:rPr>
        <w:t xml:space="preserve"> témában zajlanak.</w:t>
      </w:r>
    </w:p>
    <w:p w:rsidR="001107B7" w:rsidRDefault="001107B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107B7" w:rsidRDefault="00C86BCD">
      <w:pPr>
        <w:spacing w:after="0" w:line="240" w:lineRule="auto"/>
      </w:pPr>
      <w:r>
        <w:rPr>
          <w:rFonts w:ascii="Arial" w:eastAsia="Times New Roman" w:hAnsi="Arial" w:cs="Arial"/>
          <w:lang w:eastAsia="hu-HU"/>
        </w:rPr>
        <w:t xml:space="preserve">Az idei évben két alkalommal megrendezett </w:t>
      </w:r>
      <w:r>
        <w:rPr>
          <w:rFonts w:ascii="Arial" w:eastAsia="Times New Roman" w:hAnsi="Arial" w:cs="Arial"/>
          <w:b/>
          <w:lang w:eastAsia="hu-HU"/>
        </w:rPr>
        <w:t>IKSZ Börze</w:t>
      </w:r>
      <w:r>
        <w:rPr>
          <w:rFonts w:ascii="Arial" w:eastAsia="Times New Roman" w:hAnsi="Arial" w:cs="Arial"/>
          <w:lang w:eastAsia="hu-HU"/>
        </w:rPr>
        <w:t xml:space="preserve"> -</w:t>
      </w:r>
      <w:r>
        <w:rPr>
          <w:rFonts w:ascii="Arial" w:eastAsia="Times New Roman" w:hAnsi="Arial" w:cs="Arial"/>
          <w:lang w:eastAsia="hu-HU"/>
        </w:rPr>
        <w:t xml:space="preserve"> mely az iskolai közösségi szolgálatos lehetőségek tárháza - célja, hogy összeismertesse a diákokat a fogadó szervezetekkel, azok tevékenységével. A kiállítóknak lehetőségük van bemutatni magukat, illetve azt, hogy milyen lehetőségekkel, programokkal várjá</w:t>
      </w:r>
      <w:r>
        <w:rPr>
          <w:rFonts w:ascii="Arial" w:eastAsia="Times New Roman" w:hAnsi="Arial" w:cs="Arial"/>
          <w:lang w:eastAsia="hu-HU"/>
        </w:rPr>
        <w:t>k a hozzájuk érkező diákokat. A Börzén 40 kiállító - IKSZ-es diákokat fogadó civil szervezet - és 7-800 diák vett részt. Minden évben szeretnénk az újonnan középiskolába kerülő diákok számára megrendezni ezt a programot. A közművelődési, közhasznú szerveze</w:t>
      </w:r>
      <w:r>
        <w:rPr>
          <w:rFonts w:ascii="Arial" w:eastAsia="Times New Roman" w:hAnsi="Arial" w:cs="Arial"/>
          <w:lang w:eastAsia="hu-HU"/>
        </w:rPr>
        <w:t>tek humán erőforrás kapacitásának alakulására is pozitív hatással lehet a fiatalok megszólítása, segítőként való bevonása a közösségi életbe, eseményekbe.</w:t>
      </w:r>
    </w:p>
    <w:p w:rsidR="001107B7" w:rsidRDefault="001107B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107B7" w:rsidRDefault="00C86BCD">
      <w:pPr>
        <w:spacing w:after="0" w:line="240" w:lineRule="auto"/>
      </w:pPr>
      <w:r>
        <w:rPr>
          <w:rFonts w:ascii="Arial" w:eastAsia="Times New Roman" w:hAnsi="Arial" w:cs="Arial"/>
          <w:lang w:eastAsia="hu-HU"/>
        </w:rPr>
        <w:t xml:space="preserve">A Nemzeti Művelődési Intézettel (NMI) közösen megrendezett </w:t>
      </w:r>
      <w:r>
        <w:rPr>
          <w:rFonts w:ascii="Arial" w:eastAsia="Times New Roman" w:hAnsi="Arial" w:cs="Arial"/>
          <w:b/>
          <w:lang w:eastAsia="hu-HU"/>
        </w:rPr>
        <w:t>"Mindent a közösségről" Közösségek a hely</w:t>
      </w:r>
      <w:r>
        <w:rPr>
          <w:rFonts w:ascii="Arial" w:eastAsia="Times New Roman" w:hAnsi="Arial" w:cs="Arial"/>
          <w:b/>
          <w:lang w:eastAsia="hu-HU"/>
        </w:rPr>
        <w:t>i élelmiszerellátásban c. konferencia és szabadegyetem</w:t>
      </w:r>
      <w:r>
        <w:rPr>
          <w:rFonts w:ascii="Arial" w:eastAsia="Times New Roman" w:hAnsi="Arial" w:cs="Arial"/>
          <w:lang w:eastAsia="hu-HU"/>
        </w:rPr>
        <w:t xml:space="preserve"> 2018. augusztus 28-án, szeptember 4-én és 11-én került megrendezésre. </w:t>
      </w:r>
    </w:p>
    <w:p w:rsidR="001107B7" w:rsidRDefault="00C86BCD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hu-HU"/>
        </w:rPr>
        <w:t>A szabadegyetem három napja a lokális élelmiszer-ellátás közösségi dimenzióját járta körül a teljesség igénye nélkül, egyúttal ind</w:t>
      </w:r>
      <w:r>
        <w:rPr>
          <w:rFonts w:ascii="Arial" w:eastAsia="Times New Roman" w:hAnsi="Arial" w:cs="Arial"/>
          <w:color w:val="000000"/>
          <w:lang w:eastAsia="hu-HU"/>
        </w:rPr>
        <w:t>uló eseményét képezte egy tatai bevásárlóközösség szervezésének is. A tervezett előadások témái a rövid ellátási lánc (REL) gyűjtőfogalma alá tartozó azon közösségi megoldásokat tekintették át, melyek hitünk szerint a helyi társadalom szövetének, közösségé</w:t>
      </w:r>
      <w:r>
        <w:rPr>
          <w:rFonts w:ascii="Arial" w:eastAsia="Times New Roman" w:hAnsi="Arial" w:cs="Arial"/>
          <w:color w:val="000000"/>
          <w:lang w:eastAsia="hu-HU"/>
        </w:rPr>
        <w:t xml:space="preserve">nek erősítését szolgálják. A fenntarthatóság társadalmi relevanciáján túl tárgyaltuk a fogalom környezeti és gazdasági vonatkozásait is számos jó példán keresztül. Az esemény két elméleti napját követően a résztvevők "testközelből" figyelhették meg a fent </w:t>
      </w:r>
      <w:r>
        <w:rPr>
          <w:rFonts w:ascii="Arial" w:eastAsia="Times New Roman" w:hAnsi="Arial" w:cs="Arial"/>
          <w:color w:val="000000"/>
          <w:lang w:eastAsia="hu-HU"/>
        </w:rPr>
        <w:t>említett bevásárló közösség első nyílt napját, lehettek részesei az alakulás első fázisának.</w:t>
      </w:r>
    </w:p>
    <w:p w:rsidR="001107B7" w:rsidRDefault="001107B7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1107B7" w:rsidRDefault="00C86BCD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hu-HU"/>
        </w:rPr>
        <w:t xml:space="preserve">A bevásárló közösség szerveződésének eredményeként 2018. november 30-án tartjuk a </w:t>
      </w:r>
      <w:r>
        <w:rPr>
          <w:rFonts w:ascii="Arial" w:eastAsia="Times New Roman" w:hAnsi="Arial" w:cs="Arial"/>
          <w:b/>
          <w:color w:val="000000"/>
          <w:lang w:eastAsia="hu-HU"/>
        </w:rPr>
        <w:t>Forrás Bevásárló Közösség</w:t>
      </w:r>
      <w:r>
        <w:rPr>
          <w:rFonts w:ascii="Arial" w:eastAsia="Times New Roman" w:hAnsi="Arial" w:cs="Arial"/>
          <w:color w:val="000000"/>
          <w:lang w:eastAsia="hu-HU"/>
        </w:rPr>
        <w:t xml:space="preserve"> bemutatkozó napját Tatán a Jávorka Sándor Szakközépisk</w:t>
      </w:r>
      <w:r>
        <w:rPr>
          <w:rFonts w:ascii="Arial" w:eastAsia="Times New Roman" w:hAnsi="Arial" w:cs="Arial"/>
          <w:color w:val="000000"/>
          <w:lang w:eastAsia="hu-HU"/>
        </w:rPr>
        <w:t xml:space="preserve">olában. 25-30 helyi őstermelő, kistermelő hozza el áruját, akiktől ezentúl hetente lehet rendelni és a pénteki átadási napon átvenni a friss élelmiszereket. Ezáltal a helyi lakosságnak lehetősége lesz csatlakozni városunkban is egy olyan kezdeményezéshez, </w:t>
      </w:r>
      <w:r>
        <w:rPr>
          <w:rFonts w:ascii="Arial" w:eastAsia="Times New Roman" w:hAnsi="Arial" w:cs="Arial"/>
          <w:color w:val="000000"/>
          <w:lang w:eastAsia="hu-HU"/>
        </w:rPr>
        <w:t>amely a helyi gazdaságok és környezettudatos vásárlók, összekötője, közössége.</w:t>
      </w:r>
    </w:p>
    <w:p w:rsidR="001107B7" w:rsidRDefault="001107B7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1107B7" w:rsidRDefault="00C86BCD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hu-HU"/>
        </w:rPr>
        <w:t xml:space="preserve">A Bacsó Béla úti lakótelep parcelláin kertészkedők összefogására, segítésére indult el a </w:t>
      </w:r>
      <w:r>
        <w:rPr>
          <w:rFonts w:ascii="Arial" w:eastAsia="Times New Roman" w:hAnsi="Arial" w:cs="Arial"/>
          <w:b/>
          <w:color w:val="000000"/>
          <w:lang w:eastAsia="hu-HU"/>
        </w:rPr>
        <w:t>Közösségi Kert</w:t>
      </w:r>
      <w:r>
        <w:rPr>
          <w:rFonts w:ascii="Arial" w:eastAsia="Times New Roman" w:hAnsi="Arial" w:cs="Arial"/>
          <w:color w:val="000000"/>
          <w:lang w:eastAsia="hu-HU"/>
        </w:rPr>
        <w:t xml:space="preserve"> projektünk, amelyen egyrészt a városi pályázat keretében vállalt feladat</w:t>
      </w:r>
      <w:r>
        <w:rPr>
          <w:rFonts w:ascii="Arial" w:eastAsia="Times New Roman" w:hAnsi="Arial" w:cs="Arial"/>
          <w:color w:val="000000"/>
          <w:lang w:eastAsia="hu-HU"/>
        </w:rPr>
        <w:t>okat teljesítettük, másrészt a kereteken kívül gyógynövény-ismereti előadást, krémkészítést szerveztünk, továbbá a közeli óvodákkal, iskolákkal szervezés alatt áll egy együttműködési megállapodás. Célunk az óvodai, iskolai környezeti nevelésnek, élményalap</w:t>
      </w:r>
      <w:r>
        <w:rPr>
          <w:rFonts w:ascii="Arial" w:eastAsia="Times New Roman" w:hAnsi="Arial" w:cs="Arial"/>
          <w:color w:val="000000"/>
          <w:lang w:eastAsia="hu-HU"/>
        </w:rPr>
        <w:t>úvá tételének segítése madáretetők, gyógynövény-ismereti táblák kihelyezésével.</w:t>
      </w:r>
    </w:p>
    <w:p w:rsidR="001107B7" w:rsidRDefault="001107B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107B7" w:rsidRDefault="00C86B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Hagyomány és kreativitás</w:t>
      </w:r>
      <w:r>
        <w:rPr>
          <w:rFonts w:ascii="Arial" w:hAnsi="Arial" w:cs="Arial"/>
        </w:rPr>
        <w:t xml:space="preserve"> elnevezésű programunk keretében az újrahasznosítás, </w:t>
      </w:r>
      <w:proofErr w:type="spellStart"/>
      <w:r>
        <w:rPr>
          <w:rFonts w:ascii="Arial" w:hAnsi="Arial" w:cs="Arial"/>
          <w:u w:val="single"/>
        </w:rPr>
        <w:t>recycling</w:t>
      </w:r>
      <w:proofErr w:type="spellEnd"/>
      <w:r>
        <w:rPr>
          <w:rFonts w:ascii="Arial" w:hAnsi="Arial" w:cs="Arial"/>
        </w:rPr>
        <w:t xml:space="preserve"> témában igyekszünk ötleteket adni és segítünk megvalósítani azokat. Az otthoni háztartásokban keletkező hulladékok mennyiségét csökkentjük azáltal, hogy alternatívákat adunk a felhasználásukra vonatkozóan. Volt papírkosár-fonás, póló újrahasznosítás </w:t>
      </w:r>
      <w:r>
        <w:rPr>
          <w:rFonts w:ascii="Arial" w:hAnsi="Arial" w:cs="Arial"/>
        </w:rPr>
        <w:lastRenderedPageBreak/>
        <w:t>nyakl</w:t>
      </w:r>
      <w:r>
        <w:rPr>
          <w:rFonts w:ascii="Arial" w:hAnsi="Arial" w:cs="Arial"/>
        </w:rPr>
        <w:t xml:space="preserve">áncként, szatyorként, farmerből táskát készítettünk, valamint fonalakból karkötőt, nyakláncot </w:t>
      </w:r>
      <w:proofErr w:type="spellStart"/>
      <w:r>
        <w:rPr>
          <w:rFonts w:ascii="Arial" w:hAnsi="Arial" w:cs="Arial"/>
        </w:rPr>
        <w:t>makraméztunk</w:t>
      </w:r>
      <w:proofErr w:type="spellEnd"/>
      <w:r>
        <w:rPr>
          <w:rFonts w:ascii="Arial" w:hAnsi="Arial" w:cs="Arial"/>
        </w:rPr>
        <w:t>. Tervezünk még a jövőben kávékapszula, műanyag flakon, és egyéb hulladék-</w:t>
      </w:r>
      <w:proofErr w:type="spellStart"/>
      <w:r>
        <w:rPr>
          <w:rFonts w:ascii="Arial" w:hAnsi="Arial" w:cs="Arial"/>
        </w:rPr>
        <w:t>újrahasznosító</w:t>
      </w:r>
      <w:proofErr w:type="spellEnd"/>
      <w:r>
        <w:rPr>
          <w:rFonts w:ascii="Arial" w:hAnsi="Arial" w:cs="Arial"/>
        </w:rPr>
        <w:t xml:space="preserve"> foglalkozást.</w:t>
      </w:r>
    </w:p>
    <w:p w:rsidR="001107B7" w:rsidRDefault="00110988" w:rsidP="00110988">
      <w:pPr>
        <w:rPr>
          <w:rFonts w:ascii="Arial" w:hAnsi="Arial" w:cs="Arial"/>
        </w:rPr>
      </w:pPr>
      <w:r w:rsidRPr="00110988">
        <w:rPr>
          <w:rFonts w:ascii="Arial" w:hAnsi="Arial" w:cs="Arial"/>
          <w:b/>
          <w:u w:val="single"/>
        </w:rPr>
        <w:t>Megvalósult programjaink létszámadatai:</w:t>
      </w:r>
    </w:p>
    <w:tbl>
      <w:tblPr>
        <w:tblW w:w="8753" w:type="dxa"/>
        <w:tblInd w:w="137" w:type="dxa"/>
        <w:tblLook w:val="04A0" w:firstRow="1" w:lastRow="0" w:firstColumn="1" w:lastColumn="0" w:noHBand="0" w:noVBand="1"/>
      </w:tblPr>
      <w:tblGrid>
        <w:gridCol w:w="672"/>
        <w:gridCol w:w="3545"/>
        <w:gridCol w:w="1417"/>
        <w:gridCol w:w="3119"/>
      </w:tblGrid>
      <w:tr w:rsidR="001107B7"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S.sz.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Témakör/tevékenység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./fogl.sz.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Látogatók</w:t>
            </w:r>
          </w:p>
          <w:p w:rsidR="001107B7" w:rsidRDefault="00C86BC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száma</w:t>
            </w:r>
          </w:p>
        </w:tc>
      </w:tr>
      <w:tr w:rsidR="001107B7">
        <w:tc>
          <w:tcPr>
            <w:tcW w:w="6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Egészségügyi sorozatok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1107B7">
        <w:tc>
          <w:tcPr>
            <w:tcW w:w="6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Történelmi s.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</w:tr>
      <w:tr w:rsidR="001107B7"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Irodalmi s.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1107B7"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Vaszary s.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107B7"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Látó-utak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107B7"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Magyary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konferencia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107B7">
        <w:tc>
          <w:tcPr>
            <w:tcW w:w="6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t>Értéktár rendezvények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t>300</w:t>
            </w:r>
          </w:p>
        </w:tc>
      </w:tr>
      <w:tr w:rsidR="001107B7">
        <w:tc>
          <w:tcPr>
            <w:tcW w:w="6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t>IKSZ Börze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t>800</w:t>
            </w:r>
          </w:p>
        </w:tc>
      </w:tr>
      <w:tr w:rsidR="001107B7">
        <w:tc>
          <w:tcPr>
            <w:tcW w:w="6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t>Szabadegyetem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t>100</w:t>
            </w:r>
          </w:p>
        </w:tc>
      </w:tr>
      <w:tr w:rsidR="001107B7">
        <w:tc>
          <w:tcPr>
            <w:tcW w:w="6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t>Közösségi kert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t>200</w:t>
            </w:r>
          </w:p>
        </w:tc>
      </w:tr>
      <w:tr w:rsidR="001107B7">
        <w:tc>
          <w:tcPr>
            <w:tcW w:w="6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t>Hagyomány és kreativitás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t>100</w:t>
            </w:r>
          </w:p>
        </w:tc>
      </w:tr>
      <w:tr w:rsidR="001107B7">
        <w:tc>
          <w:tcPr>
            <w:tcW w:w="6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both"/>
            </w:pPr>
            <w:proofErr w:type="spellStart"/>
            <w:r>
              <w:t>MaTata</w:t>
            </w:r>
            <w:proofErr w:type="spellEnd"/>
            <w:r>
              <w:t xml:space="preserve"> Túra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t>600</w:t>
            </w:r>
          </w:p>
        </w:tc>
      </w:tr>
      <w:tr w:rsidR="001107B7">
        <w:tc>
          <w:tcPr>
            <w:tcW w:w="6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1107B7">
            <w:pPr>
              <w:spacing w:after="0" w:line="240" w:lineRule="auto"/>
              <w:jc w:val="both"/>
            </w:pP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1107B7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1107B7">
            <w:pPr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107B7" w:rsidRDefault="00C86BCD">
            <w:pPr>
              <w:spacing w:after="0" w:line="240" w:lineRule="auto"/>
              <w:jc w:val="right"/>
            </w:pPr>
            <w:r>
              <w:t>3520</w:t>
            </w:r>
          </w:p>
        </w:tc>
      </w:tr>
    </w:tbl>
    <w:p w:rsidR="001107B7" w:rsidRDefault="001107B7">
      <w:pPr>
        <w:jc w:val="both"/>
        <w:rPr>
          <w:rFonts w:ascii="Arial" w:hAnsi="Arial" w:cs="Arial"/>
        </w:rPr>
      </w:pPr>
    </w:p>
    <w:p w:rsidR="00E906E7" w:rsidRDefault="00E906E7" w:rsidP="00110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Közművelődési tevékenységeinket 2019-es évben is folytatni kívánjuk. </w:t>
      </w:r>
    </w:p>
    <w:p w:rsidR="00110988" w:rsidRDefault="00110988" w:rsidP="00110988">
      <w:pPr>
        <w:spacing w:after="0"/>
        <w:jc w:val="both"/>
        <w:rPr>
          <w:rFonts w:ascii="Arial" w:hAnsi="Arial" w:cs="Arial"/>
        </w:rPr>
      </w:pPr>
      <w:r w:rsidRPr="00110988">
        <w:rPr>
          <w:rFonts w:ascii="Arial" w:hAnsi="Arial" w:cs="Arial"/>
        </w:rPr>
        <w:t xml:space="preserve">Tisztelettel kérjük a Képviselő-testületet, hogy a </w:t>
      </w:r>
      <w:proofErr w:type="spellStart"/>
      <w:r w:rsidRPr="00110988">
        <w:rPr>
          <w:rFonts w:ascii="Arial" w:hAnsi="Arial" w:cs="Arial"/>
        </w:rPr>
        <w:t>Magyary</w:t>
      </w:r>
      <w:proofErr w:type="spellEnd"/>
      <w:r w:rsidRPr="00110988">
        <w:rPr>
          <w:rFonts w:ascii="Arial" w:hAnsi="Arial" w:cs="Arial"/>
        </w:rPr>
        <w:t xml:space="preserve"> Zoltán Népfőiskolai Társasággal kötött közművelődési megállapodás értelmében </w:t>
      </w:r>
      <w:r w:rsidRPr="00110988">
        <w:rPr>
          <w:rFonts w:ascii="Arial" w:hAnsi="Arial" w:cs="Arial"/>
        </w:rPr>
        <w:t>a</w:t>
      </w:r>
      <w:r w:rsidRPr="00110988">
        <w:rPr>
          <w:rFonts w:ascii="Arial" w:hAnsi="Arial" w:cs="Arial"/>
        </w:rPr>
        <w:t xml:space="preserve"> szakmai </w:t>
      </w:r>
      <w:r w:rsidRPr="00110988">
        <w:rPr>
          <w:rFonts w:ascii="Arial" w:hAnsi="Arial" w:cs="Arial"/>
        </w:rPr>
        <w:t>beszámolót</w:t>
      </w:r>
      <w:r w:rsidRPr="00110988">
        <w:rPr>
          <w:rFonts w:ascii="Arial" w:hAnsi="Arial" w:cs="Arial"/>
        </w:rPr>
        <w:t xml:space="preserve"> elfogadni szíveskedjenek</w:t>
      </w:r>
      <w:r w:rsidR="00C86BCD">
        <w:rPr>
          <w:rFonts w:ascii="Arial" w:hAnsi="Arial" w:cs="Arial"/>
        </w:rPr>
        <w:t>! Továbbá bízunk abban, hogy megvalósított tevékenységeink és több éves együttműködésünk jó alappal szolgálnak a 2019-es évben történő további sikeres együttműködéshez, támogatáshoz</w:t>
      </w:r>
      <w:r w:rsidRPr="00110988">
        <w:rPr>
          <w:rFonts w:ascii="Arial" w:hAnsi="Arial" w:cs="Arial"/>
        </w:rPr>
        <w:t>!</w:t>
      </w:r>
    </w:p>
    <w:p w:rsidR="00C86BCD" w:rsidRDefault="00C86BCD" w:rsidP="00110988">
      <w:pPr>
        <w:spacing w:after="0"/>
        <w:jc w:val="both"/>
        <w:rPr>
          <w:rFonts w:ascii="Arial" w:hAnsi="Arial" w:cs="Arial"/>
        </w:rPr>
      </w:pPr>
    </w:p>
    <w:p w:rsidR="00C86BCD" w:rsidRDefault="00C86BCD" w:rsidP="00110988">
      <w:pPr>
        <w:spacing w:after="0"/>
        <w:jc w:val="both"/>
        <w:rPr>
          <w:rFonts w:ascii="Arial" w:hAnsi="Arial" w:cs="Arial"/>
        </w:rPr>
      </w:pPr>
    </w:p>
    <w:p w:rsidR="00C86BCD" w:rsidRDefault="00C86BCD" w:rsidP="00110988">
      <w:pPr>
        <w:spacing w:after="0"/>
        <w:jc w:val="both"/>
        <w:rPr>
          <w:rFonts w:ascii="Arial" w:hAnsi="Arial" w:cs="Arial"/>
        </w:rPr>
      </w:pPr>
    </w:p>
    <w:p w:rsidR="00C86BCD" w:rsidRDefault="00C86BCD" w:rsidP="00110988">
      <w:pPr>
        <w:spacing w:after="0"/>
        <w:jc w:val="both"/>
        <w:rPr>
          <w:rFonts w:ascii="Arial" w:hAnsi="Arial" w:cs="Arial"/>
        </w:rPr>
      </w:pPr>
    </w:p>
    <w:p w:rsidR="00C86BCD" w:rsidRDefault="00C86BCD" w:rsidP="00110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2018. november 23.</w:t>
      </w:r>
    </w:p>
    <w:p w:rsidR="00C86BCD" w:rsidRDefault="00C86BCD" w:rsidP="00110988">
      <w:pPr>
        <w:spacing w:after="0"/>
        <w:jc w:val="both"/>
        <w:rPr>
          <w:rFonts w:ascii="Arial" w:hAnsi="Arial" w:cs="Arial"/>
        </w:rPr>
      </w:pPr>
    </w:p>
    <w:p w:rsidR="00C86BCD" w:rsidRDefault="00C86BCD" w:rsidP="00110988">
      <w:pPr>
        <w:spacing w:after="0"/>
        <w:jc w:val="both"/>
        <w:rPr>
          <w:rFonts w:ascii="Arial" w:hAnsi="Arial" w:cs="Arial"/>
        </w:rPr>
      </w:pPr>
    </w:p>
    <w:p w:rsidR="00C86BCD" w:rsidRDefault="00C86BCD" w:rsidP="00110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Borsó Tibor</w:t>
      </w:r>
    </w:p>
    <w:p w:rsidR="00C86BCD" w:rsidRDefault="00C86BCD" w:rsidP="00110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</w:rPr>
        <w:t>elnök</w:t>
      </w:r>
    </w:p>
    <w:p w:rsidR="00E906E7" w:rsidRPr="00110988" w:rsidRDefault="00E906E7" w:rsidP="00110988">
      <w:pPr>
        <w:spacing w:after="0"/>
        <w:jc w:val="both"/>
        <w:rPr>
          <w:rFonts w:ascii="Arial" w:hAnsi="Arial" w:cs="Arial"/>
        </w:rPr>
      </w:pPr>
    </w:p>
    <w:p w:rsidR="00110988" w:rsidRDefault="00110988" w:rsidP="00110988">
      <w:pPr>
        <w:spacing w:after="0"/>
        <w:jc w:val="both"/>
      </w:pPr>
    </w:p>
    <w:p w:rsidR="001107B7" w:rsidRDefault="001107B7" w:rsidP="00110988"/>
    <w:sectPr w:rsidR="001107B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42B2"/>
    <w:multiLevelType w:val="multilevel"/>
    <w:tmpl w:val="D8A60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8712D"/>
    <w:multiLevelType w:val="multilevel"/>
    <w:tmpl w:val="1B00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B7"/>
    <w:rsid w:val="000724F0"/>
    <w:rsid w:val="001107B7"/>
    <w:rsid w:val="00110988"/>
    <w:rsid w:val="00832FD5"/>
    <w:rsid w:val="00C86BCD"/>
    <w:rsid w:val="00E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E41C"/>
  <w15:docId w15:val="{57D44E5B-9D18-4B59-BB5A-E5BA6F40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42D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magyaryz@gmail.com</dc:creator>
  <dc:description/>
  <cp:lastModifiedBy>magyaryz@gmail.com</cp:lastModifiedBy>
  <cp:revision>2</cp:revision>
  <cp:lastPrinted>2018-11-26T08:05:00Z</cp:lastPrinted>
  <dcterms:created xsi:type="dcterms:W3CDTF">2018-11-26T09:50:00Z</dcterms:created>
  <dcterms:modified xsi:type="dcterms:W3CDTF">2018-11-26T09:50:00Z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